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659" w:rsidRPr="005841A6" w:rsidRDefault="009B7659" w:rsidP="009B7659">
      <w:pPr>
        <w:rPr>
          <w:rFonts w:ascii="Times New Roman" w:hAnsi="Times New Roman"/>
          <w:b/>
          <w:sz w:val="20"/>
          <w:szCs w:val="20"/>
        </w:rPr>
      </w:pPr>
      <w:bookmarkStart w:id="0" w:name="_GoBack"/>
      <w:bookmarkEnd w:id="0"/>
      <w:r w:rsidRPr="005841A6">
        <w:rPr>
          <w:rFonts w:ascii="Times New Roman" w:hAnsi="Times New Roman"/>
          <w:b/>
          <w:sz w:val="20"/>
          <w:szCs w:val="20"/>
        </w:rPr>
        <w:t xml:space="preserve">Course:  </w:t>
      </w:r>
      <w:r>
        <w:rPr>
          <w:rFonts w:ascii="Times New Roman" w:hAnsi="Times New Roman"/>
          <w:b/>
          <w:sz w:val="20"/>
          <w:szCs w:val="20"/>
        </w:rPr>
        <w:t>Math 6</w:t>
      </w:r>
      <w:r>
        <w:rPr>
          <w:rFonts w:ascii="Times New Roman" w:hAnsi="Times New Roman"/>
          <w:b/>
          <w:sz w:val="20"/>
          <w:szCs w:val="20"/>
        </w:rPr>
        <w:tab/>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Pr>
          <w:rFonts w:ascii="Times New Roman" w:hAnsi="Times New Roman"/>
          <w:b/>
          <w:sz w:val="20"/>
          <w:szCs w:val="20"/>
        </w:rPr>
        <w:t>6.EE.1</w:t>
      </w:r>
      <w:r>
        <w:rPr>
          <w:rFonts w:ascii="Times New Roman" w:hAnsi="Times New Roman"/>
          <w:b/>
          <w:sz w:val="20"/>
          <w:szCs w:val="20"/>
        </w:rPr>
        <w:tab/>
      </w:r>
      <w:r w:rsidRPr="005841A6">
        <w:rPr>
          <w:rFonts w:ascii="Times New Roman" w:hAnsi="Times New Roman"/>
          <w:b/>
          <w:sz w:val="20"/>
          <w:szCs w:val="20"/>
        </w:rPr>
        <w:t xml:space="preserve">  Day:  ___________</w:t>
      </w:r>
    </w:p>
    <w:p w:rsidR="009B7659" w:rsidRPr="005841A6" w:rsidRDefault="009B7659" w:rsidP="009B7659">
      <w:pPr>
        <w:rPr>
          <w:rFonts w:ascii="Times New Roman" w:hAnsi="Times New Roman"/>
          <w:b/>
          <w:sz w:val="20"/>
          <w:szCs w:val="20"/>
        </w:rPr>
      </w:pPr>
      <w:r w:rsidRPr="005841A6">
        <w:rPr>
          <w:rFonts w:ascii="Times New Roman" w:hAnsi="Times New Roman"/>
          <w:b/>
          <w:sz w:val="20"/>
          <w:szCs w:val="20"/>
        </w:rPr>
        <w:t xml:space="preserve">Unit # and Title: </w:t>
      </w:r>
      <w:r w:rsidRPr="00F85057">
        <w:rPr>
          <w:rFonts w:ascii="Times New Roman" w:hAnsi="Times New Roman"/>
          <w:b/>
          <w:sz w:val="20"/>
          <w:szCs w:val="20"/>
          <w:u w:val="single"/>
        </w:rPr>
        <w:t>Unit 1-Base &amp; Exponents</w:t>
      </w:r>
      <w:r>
        <w:rPr>
          <w:rFonts w:ascii="Times New Roman" w:hAnsi="Times New Roman"/>
          <w:b/>
          <w:sz w:val="20"/>
          <w:szCs w:val="20"/>
        </w:rPr>
        <w:tab/>
      </w:r>
      <w:r w:rsidRPr="005841A6">
        <w:rPr>
          <w:rFonts w:ascii="Times New Roman" w:hAnsi="Times New Roman"/>
          <w:b/>
          <w:sz w:val="20"/>
          <w:szCs w:val="20"/>
        </w:rPr>
        <w:t xml:space="preserve">   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872"/>
        <w:gridCol w:w="2814"/>
        <w:gridCol w:w="1586"/>
        <w:gridCol w:w="3618"/>
      </w:tblGrid>
      <w:tr w:rsidR="009B7659" w:rsidRPr="005841A6" w:rsidTr="00961305">
        <w:tc>
          <w:tcPr>
            <w:tcW w:w="2970" w:type="dxa"/>
            <w:tcBorders>
              <w:top w:val="single" w:sz="4" w:space="0" w:color="auto"/>
              <w:left w:val="single" w:sz="4" w:space="0" w:color="auto"/>
              <w:bottom w:val="single" w:sz="4" w:space="0" w:color="auto"/>
              <w:right w:val="single" w:sz="6" w:space="0" w:color="auto"/>
            </w:tcBorders>
          </w:tcPr>
          <w:p w:rsidR="009B7659" w:rsidRPr="00FB38A5" w:rsidRDefault="009B7659" w:rsidP="00961305">
            <w:pPr>
              <w:spacing w:after="0" w:line="240" w:lineRule="auto"/>
              <w:rPr>
                <w:rFonts w:ascii="Times New Roman" w:hAnsi="Times New Roman"/>
                <w:b/>
              </w:rPr>
            </w:pPr>
            <w:r w:rsidRPr="00FB38A5">
              <w:rPr>
                <w:rFonts w:ascii="Times New Roman" w:hAnsi="Times New Roman"/>
                <w:b/>
              </w:rPr>
              <w:t>Unit Essential Question(s):</w:t>
            </w:r>
          </w:p>
          <w:p w:rsidR="009B7659" w:rsidRPr="00FB38A5" w:rsidRDefault="009B7659" w:rsidP="00961305">
            <w:pPr>
              <w:spacing w:after="0" w:line="240" w:lineRule="auto"/>
              <w:rPr>
                <w:rFonts w:ascii="Times New Roman" w:hAnsi="Times New Roman"/>
                <w:b/>
              </w:rPr>
            </w:pPr>
          </w:p>
        </w:tc>
        <w:tc>
          <w:tcPr>
            <w:tcW w:w="7920" w:type="dxa"/>
            <w:gridSpan w:val="3"/>
            <w:tcBorders>
              <w:top w:val="single" w:sz="4" w:space="0" w:color="auto"/>
              <w:left w:val="single" w:sz="6" w:space="0" w:color="auto"/>
              <w:bottom w:val="single" w:sz="4" w:space="0" w:color="auto"/>
              <w:right w:val="single" w:sz="4" w:space="0" w:color="auto"/>
            </w:tcBorders>
          </w:tcPr>
          <w:p w:rsidR="009B7659" w:rsidRPr="00FB38A5" w:rsidRDefault="009B7659" w:rsidP="00961305">
            <w:pPr>
              <w:spacing w:after="0" w:line="240" w:lineRule="auto"/>
              <w:rPr>
                <w:rFonts w:ascii="Times New Roman" w:hAnsi="Times New Roman"/>
              </w:rPr>
            </w:pPr>
            <w:r w:rsidRPr="00FB38A5">
              <w:rPr>
                <w:rFonts w:ascii="Times New Roman" w:hAnsi="Times New Roman"/>
              </w:rPr>
              <w:t>How do you use exponents to represent numbers?</w:t>
            </w:r>
          </w:p>
          <w:p w:rsidR="009B7659" w:rsidRPr="00FB38A5" w:rsidRDefault="009B7659" w:rsidP="00961305">
            <w:pPr>
              <w:spacing w:after="0" w:line="240" w:lineRule="auto"/>
              <w:rPr>
                <w:rFonts w:ascii="Times New Roman" w:hAnsi="Times New Roman"/>
              </w:rPr>
            </w:pPr>
            <w:r w:rsidRPr="00FB38A5">
              <w:rPr>
                <w:rFonts w:ascii="Times New Roman" w:hAnsi="Times New Roman"/>
              </w:rPr>
              <w:t>How are variables used in mathematics?</w:t>
            </w:r>
          </w:p>
          <w:p w:rsidR="009B7659" w:rsidRPr="00FB38A5" w:rsidRDefault="009B7659" w:rsidP="00961305">
            <w:pPr>
              <w:spacing w:after="0" w:line="240" w:lineRule="auto"/>
              <w:rPr>
                <w:rFonts w:ascii="Times New Roman" w:hAnsi="Times New Roman"/>
              </w:rPr>
            </w:pPr>
            <w:r w:rsidRPr="00FB38A5">
              <w:rPr>
                <w:rFonts w:ascii="Times New Roman" w:hAnsi="Times New Roman"/>
              </w:rPr>
              <w:t>How can we generate equivalent expressions?</w:t>
            </w:r>
          </w:p>
          <w:p w:rsidR="009B7659" w:rsidRPr="00FB38A5" w:rsidRDefault="009B7659" w:rsidP="00961305">
            <w:pPr>
              <w:spacing w:after="0" w:line="240" w:lineRule="auto"/>
              <w:rPr>
                <w:rFonts w:ascii="Times New Roman" w:hAnsi="Times New Roman"/>
                <w:b/>
              </w:rPr>
            </w:pPr>
          </w:p>
        </w:tc>
      </w:tr>
      <w:tr w:rsidR="009B7659" w:rsidRPr="005841A6" w:rsidTr="00961305">
        <w:tc>
          <w:tcPr>
            <w:tcW w:w="2970" w:type="dxa"/>
            <w:tcBorders>
              <w:top w:val="single" w:sz="4" w:space="0" w:color="auto"/>
              <w:left w:val="single" w:sz="4" w:space="0" w:color="auto"/>
              <w:bottom w:val="single" w:sz="4" w:space="0" w:color="auto"/>
              <w:right w:val="single" w:sz="6" w:space="0" w:color="auto"/>
            </w:tcBorders>
          </w:tcPr>
          <w:p w:rsidR="009B7659" w:rsidRPr="00FB38A5" w:rsidRDefault="009B7659" w:rsidP="00961305">
            <w:pPr>
              <w:spacing w:after="0" w:line="240" w:lineRule="auto"/>
              <w:rPr>
                <w:rFonts w:ascii="Times New Roman" w:hAnsi="Times New Roman"/>
                <w:b/>
              </w:rPr>
            </w:pPr>
            <w:r w:rsidRPr="00FB38A5">
              <w:rPr>
                <w:rFonts w:ascii="Times New Roman" w:hAnsi="Times New Roman"/>
                <w:b/>
              </w:rPr>
              <w:t>Learning Target(s)</w:t>
            </w:r>
          </w:p>
          <w:p w:rsidR="009B7659" w:rsidRPr="00FB38A5" w:rsidRDefault="009B7659" w:rsidP="00961305">
            <w:pPr>
              <w:spacing w:after="0" w:line="240" w:lineRule="auto"/>
              <w:rPr>
                <w:rFonts w:ascii="Times New Roman" w:hAnsi="Times New Roman"/>
                <w:b/>
              </w:rPr>
            </w:pPr>
            <w:r w:rsidRPr="00FB38A5">
              <w:rPr>
                <w:rFonts w:ascii="Times New Roman" w:hAnsi="Times New Roman"/>
                <w:b/>
              </w:rPr>
              <w:t>“I can statements”</w:t>
            </w:r>
          </w:p>
          <w:p w:rsidR="009B7659" w:rsidRPr="00FB38A5" w:rsidRDefault="009B7659" w:rsidP="00961305">
            <w:pPr>
              <w:spacing w:after="0" w:line="240" w:lineRule="auto"/>
              <w:rPr>
                <w:rFonts w:ascii="Times New Roman" w:hAnsi="Times New Roman"/>
                <w:b/>
              </w:rPr>
            </w:pPr>
          </w:p>
        </w:tc>
        <w:tc>
          <w:tcPr>
            <w:tcW w:w="7920" w:type="dxa"/>
            <w:gridSpan w:val="3"/>
            <w:tcBorders>
              <w:top w:val="single" w:sz="4" w:space="0" w:color="auto"/>
              <w:left w:val="single" w:sz="6" w:space="0" w:color="auto"/>
              <w:bottom w:val="single" w:sz="4" w:space="0" w:color="auto"/>
              <w:right w:val="single" w:sz="4" w:space="0" w:color="auto"/>
            </w:tcBorders>
          </w:tcPr>
          <w:p w:rsidR="009B7659" w:rsidRPr="00FB38A5" w:rsidRDefault="009B7659" w:rsidP="009B7659">
            <w:pPr>
              <w:pStyle w:val="ListParagraph"/>
              <w:numPr>
                <w:ilvl w:val="0"/>
                <w:numId w:val="1"/>
              </w:numPr>
              <w:spacing w:after="0" w:line="240" w:lineRule="auto"/>
              <w:rPr>
                <w:rFonts w:ascii="Times New Roman" w:hAnsi="Times New Roman"/>
              </w:rPr>
            </w:pPr>
            <w:r w:rsidRPr="00FB38A5">
              <w:rPr>
                <w:rFonts w:ascii="Times New Roman" w:hAnsi="Times New Roman"/>
              </w:rPr>
              <w:t xml:space="preserve">I can explain the meaning of a number raised to a power. </w:t>
            </w:r>
          </w:p>
          <w:p w:rsidR="009B7659" w:rsidRPr="00FB38A5" w:rsidRDefault="009B7659" w:rsidP="009B7659">
            <w:pPr>
              <w:pStyle w:val="ListParagraph"/>
              <w:numPr>
                <w:ilvl w:val="0"/>
                <w:numId w:val="1"/>
              </w:numPr>
              <w:spacing w:after="0" w:line="240" w:lineRule="auto"/>
              <w:rPr>
                <w:rFonts w:ascii="Times New Roman" w:hAnsi="Times New Roman"/>
              </w:rPr>
            </w:pPr>
            <w:r w:rsidRPr="00FB38A5">
              <w:rPr>
                <w:rFonts w:ascii="Times New Roman" w:hAnsi="Times New Roman"/>
              </w:rPr>
              <w:t>I can write numerical expressions involving whole-number exponents.</w:t>
            </w:r>
          </w:p>
          <w:p w:rsidR="009B7659" w:rsidRPr="00FB38A5" w:rsidRDefault="009B7659" w:rsidP="009B7659">
            <w:pPr>
              <w:numPr>
                <w:ilvl w:val="0"/>
                <w:numId w:val="1"/>
              </w:numPr>
              <w:spacing w:after="0" w:line="240" w:lineRule="auto"/>
              <w:rPr>
                <w:rFonts w:ascii="Times New Roman" w:hAnsi="Times New Roman"/>
                <w:b/>
              </w:rPr>
            </w:pPr>
            <w:r w:rsidRPr="00FB38A5">
              <w:rPr>
                <w:rFonts w:ascii="Times New Roman" w:hAnsi="Times New Roman"/>
              </w:rPr>
              <w:t>I can evaluate numerical expressions involving whole-number exponents.</w:t>
            </w:r>
          </w:p>
          <w:p w:rsidR="009B7659" w:rsidRPr="00FB38A5" w:rsidRDefault="009B7659" w:rsidP="00961305">
            <w:pPr>
              <w:spacing w:after="0" w:line="240" w:lineRule="auto"/>
              <w:rPr>
                <w:rFonts w:ascii="Times New Roman" w:hAnsi="Times New Roman"/>
                <w:b/>
              </w:rPr>
            </w:pPr>
          </w:p>
        </w:tc>
      </w:tr>
      <w:tr w:rsidR="009B7659" w:rsidRPr="005841A6" w:rsidTr="00961305">
        <w:tc>
          <w:tcPr>
            <w:tcW w:w="2970" w:type="dxa"/>
            <w:tcBorders>
              <w:top w:val="single" w:sz="4" w:space="0" w:color="auto"/>
              <w:left w:val="single" w:sz="4" w:space="0" w:color="auto"/>
              <w:bottom w:val="single" w:sz="4" w:space="0" w:color="auto"/>
              <w:right w:val="single" w:sz="6" w:space="0" w:color="auto"/>
            </w:tcBorders>
          </w:tcPr>
          <w:p w:rsidR="009B7659" w:rsidRPr="00FB38A5" w:rsidRDefault="009B7659" w:rsidP="00961305">
            <w:pPr>
              <w:spacing w:after="0" w:line="240" w:lineRule="auto"/>
              <w:rPr>
                <w:rFonts w:ascii="Times New Roman" w:hAnsi="Times New Roman"/>
                <w:b/>
                <w:sz w:val="24"/>
                <w:szCs w:val="24"/>
              </w:rPr>
            </w:pPr>
            <w:r w:rsidRPr="00FB38A5">
              <w:rPr>
                <w:rFonts w:ascii="Times New Roman" w:hAnsi="Times New Roman"/>
                <w:b/>
                <w:sz w:val="24"/>
                <w:szCs w:val="24"/>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p w:rsidR="009B7659" w:rsidRPr="00FB38A5" w:rsidRDefault="009B7659" w:rsidP="00961305">
            <w:pPr>
              <w:spacing w:after="0" w:line="240" w:lineRule="auto"/>
              <w:rPr>
                <w:rFonts w:ascii="Times New Roman" w:hAnsi="Times New Roman"/>
                <w:b/>
                <w:sz w:val="24"/>
                <w:szCs w:val="24"/>
              </w:rPr>
            </w:pPr>
            <w:r w:rsidRPr="00FB38A5">
              <w:rPr>
                <w:rFonts w:ascii="Times New Roman" w:hAnsi="Times New Roman"/>
                <w:b/>
                <w:sz w:val="24"/>
                <w:szCs w:val="24"/>
              </w:rPr>
              <w:t>Power</w:t>
            </w:r>
          </w:p>
          <w:p w:rsidR="009B7659" w:rsidRPr="00FB38A5" w:rsidRDefault="009B7659" w:rsidP="00961305">
            <w:pPr>
              <w:spacing w:after="0" w:line="240" w:lineRule="auto"/>
              <w:rPr>
                <w:rFonts w:ascii="Times New Roman" w:hAnsi="Times New Roman"/>
                <w:b/>
                <w:sz w:val="24"/>
                <w:szCs w:val="24"/>
              </w:rPr>
            </w:pPr>
            <w:r w:rsidRPr="00FB38A5">
              <w:rPr>
                <w:rFonts w:ascii="Times New Roman" w:hAnsi="Times New Roman"/>
                <w:b/>
                <w:sz w:val="24"/>
                <w:szCs w:val="24"/>
              </w:rPr>
              <w:t>Base</w:t>
            </w:r>
          </w:p>
          <w:p w:rsidR="009B7659" w:rsidRDefault="009B7659" w:rsidP="00961305">
            <w:pPr>
              <w:spacing w:after="0" w:line="240" w:lineRule="auto"/>
              <w:rPr>
                <w:rFonts w:ascii="Times New Roman" w:hAnsi="Times New Roman"/>
                <w:b/>
                <w:sz w:val="24"/>
                <w:szCs w:val="24"/>
              </w:rPr>
            </w:pPr>
            <w:r w:rsidRPr="00FB38A5">
              <w:rPr>
                <w:rFonts w:ascii="Times New Roman" w:hAnsi="Times New Roman"/>
                <w:b/>
                <w:sz w:val="24"/>
                <w:szCs w:val="24"/>
              </w:rPr>
              <w:t>Exponent</w:t>
            </w:r>
          </w:p>
          <w:p w:rsidR="009B7659" w:rsidRPr="00FB38A5" w:rsidRDefault="009B7659" w:rsidP="00961305">
            <w:pPr>
              <w:spacing w:after="0" w:line="240" w:lineRule="auto"/>
              <w:rPr>
                <w:rFonts w:ascii="Times New Roman" w:hAnsi="Times New Roman"/>
                <w:b/>
                <w:sz w:val="24"/>
                <w:szCs w:val="24"/>
              </w:rPr>
            </w:pPr>
            <w:r>
              <w:rPr>
                <w:rFonts w:ascii="Times New Roman" w:hAnsi="Times New Roman"/>
                <w:b/>
                <w:sz w:val="24"/>
                <w:szCs w:val="24"/>
              </w:rPr>
              <w:t>Exponential Form</w:t>
            </w:r>
          </w:p>
          <w:p w:rsidR="009B7659" w:rsidRPr="00FB38A5" w:rsidRDefault="009B7659" w:rsidP="00961305">
            <w:pPr>
              <w:spacing w:after="0" w:line="240" w:lineRule="auto"/>
              <w:rPr>
                <w:rFonts w:ascii="Times New Roman" w:hAnsi="Times New Roman"/>
                <w:b/>
                <w:sz w:val="24"/>
                <w:szCs w:val="24"/>
              </w:rPr>
            </w:pPr>
            <w:r w:rsidRPr="00FB38A5">
              <w:rPr>
                <w:rFonts w:ascii="Times New Roman" w:hAnsi="Times New Roman"/>
                <w:b/>
                <w:sz w:val="24"/>
                <w:szCs w:val="24"/>
              </w:rPr>
              <w:t>Evaluate</w:t>
            </w:r>
          </w:p>
          <w:p w:rsidR="009B7659" w:rsidRDefault="009B7659" w:rsidP="00961305">
            <w:pPr>
              <w:spacing w:after="0" w:line="240" w:lineRule="auto"/>
              <w:rPr>
                <w:rFonts w:ascii="Times New Roman" w:hAnsi="Times New Roman"/>
                <w:b/>
                <w:sz w:val="24"/>
                <w:szCs w:val="24"/>
              </w:rPr>
            </w:pPr>
            <w:r w:rsidRPr="00FB38A5">
              <w:rPr>
                <w:rFonts w:ascii="Times New Roman" w:hAnsi="Times New Roman"/>
                <w:b/>
                <w:sz w:val="24"/>
                <w:szCs w:val="24"/>
              </w:rPr>
              <w:t>Factor</w:t>
            </w:r>
          </w:p>
          <w:p w:rsidR="009B7659" w:rsidRDefault="009B7659" w:rsidP="00961305">
            <w:pPr>
              <w:spacing w:after="0" w:line="240" w:lineRule="auto"/>
              <w:rPr>
                <w:rFonts w:ascii="Times New Roman" w:hAnsi="Times New Roman"/>
                <w:b/>
                <w:sz w:val="24"/>
                <w:szCs w:val="24"/>
              </w:rPr>
            </w:pPr>
            <w:r>
              <w:rPr>
                <w:rFonts w:ascii="Times New Roman" w:hAnsi="Times New Roman"/>
                <w:b/>
                <w:sz w:val="24"/>
                <w:szCs w:val="24"/>
              </w:rPr>
              <w:t>Squared</w:t>
            </w:r>
          </w:p>
          <w:p w:rsidR="009B7659" w:rsidRPr="00FB38A5" w:rsidRDefault="009B7659" w:rsidP="00961305">
            <w:pPr>
              <w:spacing w:after="0" w:line="240" w:lineRule="auto"/>
              <w:rPr>
                <w:rFonts w:ascii="Times New Roman" w:hAnsi="Times New Roman"/>
                <w:b/>
                <w:sz w:val="24"/>
                <w:szCs w:val="24"/>
              </w:rPr>
            </w:pPr>
            <w:r>
              <w:rPr>
                <w:rFonts w:ascii="Times New Roman" w:hAnsi="Times New Roman"/>
                <w:b/>
                <w:sz w:val="24"/>
                <w:szCs w:val="24"/>
              </w:rPr>
              <w:t>Cubed</w:t>
            </w:r>
          </w:p>
          <w:p w:rsidR="009B7659" w:rsidRPr="00FB38A5" w:rsidRDefault="009B7659" w:rsidP="00961305">
            <w:pPr>
              <w:spacing w:after="0" w:line="240" w:lineRule="auto"/>
              <w:rPr>
                <w:rFonts w:ascii="Times New Roman" w:hAnsi="Times New Roman"/>
                <w:b/>
                <w:sz w:val="24"/>
                <w:szCs w:val="24"/>
              </w:rPr>
            </w:pPr>
          </w:p>
          <w:p w:rsidR="009B7659" w:rsidRPr="00FB38A5" w:rsidRDefault="009B7659" w:rsidP="00961305">
            <w:pPr>
              <w:spacing w:after="0" w:line="240" w:lineRule="auto"/>
              <w:rPr>
                <w:rFonts w:ascii="Times New Roman" w:hAnsi="Times New Roman"/>
                <w:b/>
                <w:sz w:val="24"/>
                <w:szCs w:val="24"/>
              </w:rPr>
            </w:pPr>
          </w:p>
        </w:tc>
      </w:tr>
      <w:tr w:rsidR="009B7659" w:rsidRPr="005841A6" w:rsidTr="00961305">
        <w:trPr>
          <w:trHeight w:val="338"/>
        </w:trPr>
        <w:tc>
          <w:tcPr>
            <w:tcW w:w="2970" w:type="dxa"/>
            <w:vMerge w:val="restart"/>
            <w:tcBorders>
              <w:top w:val="single" w:sz="4" w:space="0" w:color="auto"/>
              <w:left w:val="single" w:sz="4" w:space="0" w:color="auto"/>
              <w:right w:val="single" w:sz="6" w:space="0" w:color="auto"/>
            </w:tcBorders>
          </w:tcPr>
          <w:p w:rsidR="009B7659" w:rsidRPr="005841A6" w:rsidRDefault="009B7659" w:rsidP="00961305">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9B7659" w:rsidRPr="005841A6"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9B7659" w:rsidRPr="005841A6"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9B7659" w:rsidRPr="005841A6" w:rsidTr="00961305">
        <w:trPr>
          <w:trHeight w:val="337"/>
        </w:trPr>
        <w:tc>
          <w:tcPr>
            <w:tcW w:w="2970" w:type="dxa"/>
            <w:vMerge/>
            <w:tcBorders>
              <w:left w:val="single" w:sz="4" w:space="0" w:color="auto"/>
              <w:bottom w:val="single" w:sz="4" w:space="0" w:color="auto"/>
              <w:right w:val="single" w:sz="6" w:space="0" w:color="auto"/>
            </w:tcBorders>
          </w:tcPr>
          <w:p w:rsidR="009B7659" w:rsidRPr="005841A6" w:rsidRDefault="009B7659" w:rsidP="00961305">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9B7659" w:rsidRDefault="009B7659" w:rsidP="00961305">
            <w:pPr>
              <w:spacing w:after="0" w:line="240" w:lineRule="auto"/>
              <w:rPr>
                <w:rFonts w:ascii="Times New Roman" w:hAnsi="Times New Roman"/>
                <w:b/>
                <w:sz w:val="20"/>
                <w:szCs w:val="20"/>
              </w:rPr>
            </w:pPr>
            <w:r>
              <w:rPr>
                <w:rFonts w:ascii="Times New Roman" w:hAnsi="Times New Roman"/>
                <w:b/>
                <w:sz w:val="20"/>
                <w:szCs w:val="20"/>
              </w:rPr>
              <w:t>PowerPoint on Exponents</w:t>
            </w:r>
          </w:p>
          <w:p w:rsidR="009B7659" w:rsidRPr="005841A6" w:rsidRDefault="009B7659" w:rsidP="00961305">
            <w:pPr>
              <w:spacing w:after="0" w:line="240" w:lineRule="auto"/>
              <w:rPr>
                <w:rFonts w:ascii="Times New Roman" w:hAnsi="Times New Roman"/>
                <w:b/>
                <w:sz w:val="20"/>
                <w:szCs w:val="20"/>
              </w:rPr>
            </w:pPr>
            <w:r w:rsidRPr="000E3E90">
              <w:rPr>
                <w:rFonts w:ascii="Times New Roman" w:hAnsi="Times New Roman"/>
                <w:b/>
                <w:sz w:val="20"/>
                <w:szCs w:val="20"/>
              </w:rPr>
              <w:t>http://www.ezschool.com/Games/Exponents.html</w:t>
            </w:r>
          </w:p>
          <w:p w:rsidR="009B7659" w:rsidRPr="005841A6" w:rsidRDefault="009B7659" w:rsidP="00961305">
            <w:pPr>
              <w:spacing w:after="0" w:line="240" w:lineRule="auto"/>
              <w:rPr>
                <w:rFonts w:ascii="Times New Roman" w:hAnsi="Times New Roman"/>
                <w:b/>
                <w:sz w:val="20"/>
                <w:szCs w:val="20"/>
              </w:rPr>
            </w:pPr>
          </w:p>
          <w:p w:rsidR="009B7659" w:rsidRPr="005841A6" w:rsidRDefault="009B7659" w:rsidP="00961305">
            <w:pPr>
              <w:spacing w:after="0" w:line="240" w:lineRule="auto"/>
              <w:rPr>
                <w:rFonts w:ascii="Times New Roman" w:hAnsi="Times New Roman"/>
                <w:b/>
                <w:sz w:val="20"/>
                <w:szCs w:val="20"/>
              </w:rPr>
            </w:pPr>
          </w:p>
          <w:p w:rsidR="009B7659" w:rsidRPr="005841A6" w:rsidRDefault="009B7659" w:rsidP="00961305">
            <w:pPr>
              <w:spacing w:after="0" w:line="240" w:lineRule="auto"/>
              <w:rPr>
                <w:rFonts w:ascii="Times New Roman" w:hAnsi="Times New Roman"/>
                <w:b/>
                <w:sz w:val="20"/>
                <w:szCs w:val="20"/>
              </w:rPr>
            </w:pPr>
          </w:p>
          <w:p w:rsidR="009B7659" w:rsidRPr="005841A6" w:rsidRDefault="009B7659" w:rsidP="00961305">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9B7659" w:rsidRDefault="009B7659" w:rsidP="00961305">
            <w:pPr>
              <w:spacing w:after="0" w:line="240" w:lineRule="auto"/>
              <w:rPr>
                <w:rFonts w:ascii="Times New Roman" w:hAnsi="Times New Roman"/>
                <w:b/>
                <w:sz w:val="20"/>
                <w:szCs w:val="20"/>
              </w:rPr>
            </w:pPr>
            <w:r>
              <w:rPr>
                <w:rFonts w:ascii="Times New Roman" w:hAnsi="Times New Roman"/>
                <w:b/>
                <w:sz w:val="20"/>
                <w:szCs w:val="20"/>
              </w:rPr>
              <w:t>On Core Lesson 3-1</w:t>
            </w:r>
          </w:p>
          <w:p w:rsidR="009B7659" w:rsidRPr="005841A6" w:rsidRDefault="009B7659" w:rsidP="00961305">
            <w:pPr>
              <w:spacing w:after="0" w:line="240" w:lineRule="auto"/>
              <w:rPr>
                <w:rFonts w:ascii="Times New Roman" w:hAnsi="Times New Roman"/>
                <w:b/>
                <w:sz w:val="20"/>
                <w:szCs w:val="20"/>
              </w:rPr>
            </w:pPr>
            <w:r>
              <w:rPr>
                <w:rFonts w:ascii="Times New Roman" w:hAnsi="Times New Roman"/>
                <w:b/>
                <w:sz w:val="20"/>
                <w:szCs w:val="20"/>
              </w:rPr>
              <w:t>Exponent Puzzle Worksheet</w:t>
            </w:r>
          </w:p>
        </w:tc>
      </w:tr>
      <w:tr w:rsidR="009B7659" w:rsidRPr="005841A6" w:rsidTr="00961305">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9B7659" w:rsidRPr="00D85633" w:rsidRDefault="009B7659" w:rsidP="00961305">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9B7659" w:rsidRPr="002C6A3F" w:rsidTr="00961305">
        <w:tc>
          <w:tcPr>
            <w:tcW w:w="5445" w:type="dxa"/>
            <w:gridSpan w:val="2"/>
            <w:tcBorders>
              <w:top w:val="single" w:sz="4" w:space="0" w:color="auto"/>
              <w:left w:val="single" w:sz="4" w:space="0" w:color="auto"/>
              <w:bottom w:val="single" w:sz="4" w:space="0" w:color="auto"/>
              <w:right w:val="nil"/>
            </w:tcBorders>
          </w:tcPr>
          <w:p w:rsidR="009B7659" w:rsidRPr="002C6A3F" w:rsidRDefault="009B7659" w:rsidP="00961305">
            <w:pPr>
              <w:pStyle w:val="ListParagraph"/>
              <w:spacing w:after="0" w:line="240" w:lineRule="auto"/>
              <w:ind w:left="0"/>
              <w:rPr>
                <w:rFonts w:ascii="Times New Roman" w:hAnsi="Times New Roman"/>
                <w:sz w:val="16"/>
                <w:szCs w:val="16"/>
              </w:rPr>
            </w:pPr>
            <w:r>
              <w:rPr>
                <w:rFonts w:ascii="Times New Roman" w:hAnsi="Times New Roman"/>
                <w:noProof/>
                <w:sz w:val="16"/>
                <w:szCs w:val="16"/>
              </w:rPr>
              <w:t xml:space="preserve">X  </w:t>
            </w:r>
            <w:r w:rsidRPr="002C6A3F">
              <w:rPr>
                <w:rFonts w:ascii="Times New Roman" w:hAnsi="Times New Roman"/>
                <w:sz w:val="16"/>
                <w:szCs w:val="16"/>
              </w:rPr>
              <w:t xml:space="preserve"> 1.  Make sense of problems and persevere in solving them. </w:t>
            </w:r>
          </w:p>
          <w:p w:rsidR="009B7659" w:rsidRPr="002C6A3F" w:rsidRDefault="009B7659" w:rsidP="00961305">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14:anchorId="251DAC5B" wp14:editId="7E69DE85">
                  <wp:extent cx="95250" cy="7620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2.  Reason abstractly and quantitatively.</w:t>
            </w:r>
          </w:p>
          <w:p w:rsidR="009B7659" w:rsidRPr="002C6A3F" w:rsidRDefault="009B7659" w:rsidP="00961305">
            <w:pPr>
              <w:spacing w:after="0" w:line="240" w:lineRule="auto"/>
              <w:rPr>
                <w:rFonts w:ascii="Times New Roman" w:hAnsi="Times New Roman"/>
                <w:sz w:val="16"/>
                <w:szCs w:val="16"/>
              </w:rPr>
            </w:pPr>
            <w:r>
              <w:rPr>
                <w:rFonts w:ascii="Times New Roman" w:hAnsi="Times New Roman"/>
                <w:noProof/>
                <w:sz w:val="16"/>
                <w:szCs w:val="16"/>
              </w:rPr>
              <w:t xml:space="preserve">X </w:t>
            </w:r>
            <w:r w:rsidRPr="002C6A3F">
              <w:rPr>
                <w:rFonts w:ascii="Times New Roman" w:hAnsi="Times New Roman"/>
                <w:sz w:val="16"/>
                <w:szCs w:val="16"/>
              </w:rPr>
              <w:t xml:space="preserve">   3.  Construct viable arguments and critique the reasoning of others.</w:t>
            </w:r>
          </w:p>
          <w:p w:rsidR="009B7659" w:rsidRPr="002C6A3F" w:rsidRDefault="009B7659" w:rsidP="00961305">
            <w:pPr>
              <w:spacing w:after="0" w:line="240" w:lineRule="auto"/>
              <w:rPr>
                <w:rFonts w:ascii="Times New Roman" w:hAnsi="Times New Roman"/>
                <w:sz w:val="16"/>
                <w:szCs w:val="16"/>
              </w:rPr>
            </w:pPr>
            <w:r>
              <w:rPr>
                <w:rFonts w:ascii="Times New Roman" w:hAnsi="Times New Roman"/>
                <w:noProof/>
                <w:sz w:val="16"/>
                <w:szCs w:val="16"/>
              </w:rPr>
              <w:t xml:space="preserve">X </w:t>
            </w:r>
            <w:r w:rsidRPr="002C6A3F">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9B7659" w:rsidRPr="002C6A3F" w:rsidRDefault="009B7659" w:rsidP="00961305">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14:anchorId="7A94EA95" wp14:editId="3DF84AF1">
                  <wp:extent cx="95250" cy="76200"/>
                  <wp:effectExtent l="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5.  Use appropriate tools strategically.</w:t>
            </w:r>
          </w:p>
          <w:p w:rsidR="009B7659" w:rsidRPr="002C6A3F" w:rsidRDefault="009B7659" w:rsidP="00961305">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14:anchorId="6E2C1719" wp14:editId="2C7F1E55">
                  <wp:extent cx="95250" cy="76200"/>
                  <wp:effectExtent l="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6.  Attend to precision.</w:t>
            </w:r>
          </w:p>
          <w:p w:rsidR="009B7659" w:rsidRPr="002C6A3F" w:rsidRDefault="009B7659" w:rsidP="00961305">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14:anchorId="685C4B28" wp14:editId="37BC1BDE">
                  <wp:extent cx="95250" cy="76200"/>
                  <wp:effectExtent l="0" t="0" r="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7.  Look for and make use of structure.</w:t>
            </w:r>
          </w:p>
          <w:p w:rsidR="009B7659" w:rsidRPr="002C6A3F" w:rsidRDefault="009B7659" w:rsidP="00961305">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59264" behindDoc="0" locked="0" layoutInCell="1" allowOverlap="1" wp14:anchorId="1925DAE8" wp14:editId="5C4BB49F">
                      <wp:simplePos x="0" y="0"/>
                      <wp:positionH relativeFrom="column">
                        <wp:posOffset>2540</wp:posOffset>
                      </wp:positionH>
                      <wp:positionV relativeFrom="paragraph">
                        <wp:posOffset>21590</wp:posOffset>
                      </wp:positionV>
                      <wp:extent cx="84455" cy="74295"/>
                      <wp:effectExtent l="0" t="0" r="10795" b="2095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" filled="f" strokecolor="windowText" strokeweight=".25pt">
                      <v:path arrowok="t"/>
                    </v:rect>
                  </w:pict>
                </mc:Fallback>
              </mc:AlternateContent>
            </w:r>
            <w:r w:rsidRPr="002C6A3F">
              <w:rPr>
                <w:rFonts w:ascii="Times New Roman" w:hAnsi="Times New Roman"/>
                <w:sz w:val="16"/>
                <w:szCs w:val="16"/>
              </w:rPr>
              <w:t xml:space="preserve">      8.  Look for and express regularity in repeated reasoning.</w:t>
            </w:r>
          </w:p>
        </w:tc>
      </w:tr>
      <w:tr w:rsidR="009B7659" w:rsidRPr="005841A6" w:rsidTr="00961305">
        <w:tc>
          <w:tcPr>
            <w:tcW w:w="2970" w:type="dxa"/>
            <w:tcBorders>
              <w:top w:val="single" w:sz="4" w:space="0" w:color="auto"/>
              <w:left w:val="single" w:sz="4" w:space="0" w:color="auto"/>
              <w:bottom w:val="single" w:sz="4" w:space="0" w:color="auto"/>
              <w:right w:val="single" w:sz="6" w:space="0" w:color="auto"/>
            </w:tcBorders>
          </w:tcPr>
          <w:p w:rsidR="009B7659" w:rsidRPr="005841A6"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9B7659" w:rsidRPr="005841A6"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9B7659" w:rsidRPr="00B4641E" w:rsidRDefault="009B7659" w:rsidP="00961305">
            <w:pPr>
              <w:spacing w:after="0" w:line="240" w:lineRule="auto"/>
              <w:rPr>
                <w:rFonts w:ascii="Times New Roman" w:hAnsi="Times New Roman"/>
                <w:sz w:val="20"/>
                <w:szCs w:val="20"/>
              </w:rPr>
            </w:pPr>
            <w:r w:rsidRPr="00B4641E">
              <w:rPr>
                <w:rFonts w:ascii="Times New Roman" w:hAnsi="Times New Roman"/>
                <w:sz w:val="20"/>
                <w:szCs w:val="20"/>
              </w:rPr>
              <w:t xml:space="preserve">Teacher will introduce the engaging scenario for unit one and explain all tasks.  This will lead into a brief discussion on the new Common Core standards as well as the grading policies, curriculum, text, etc.  </w:t>
            </w:r>
          </w:p>
          <w:p w:rsidR="009B7659" w:rsidRPr="00FD2025" w:rsidRDefault="009B7659" w:rsidP="00961305">
            <w:pPr>
              <w:spacing w:after="0" w:line="240" w:lineRule="auto"/>
              <w:rPr>
                <w:rFonts w:ascii="Times New Roman" w:hAnsi="Times New Roman"/>
                <w:sz w:val="20"/>
                <w:szCs w:val="20"/>
              </w:rPr>
            </w:pPr>
            <w:r w:rsidRPr="00B4641E">
              <w:rPr>
                <w:rFonts w:ascii="Times New Roman" w:hAnsi="Times New Roman"/>
                <w:sz w:val="20"/>
                <w:szCs w:val="20"/>
              </w:rPr>
              <w:t>Write the problem 4 + 4 + 4 + 4 + 4 + 4 on the board.  Discuss the advantage of solving as</w:t>
            </w:r>
            <w:r>
              <w:rPr>
                <w:rFonts w:ascii="Times New Roman" w:hAnsi="Times New Roman"/>
                <w:b/>
                <w:sz w:val="20"/>
                <w:szCs w:val="20"/>
              </w:rPr>
              <w:t xml:space="preserve"> </w:t>
            </w:r>
            <w:r w:rsidRPr="00B4641E">
              <w:rPr>
                <w:rFonts w:ascii="Times New Roman" w:hAnsi="Times New Roman"/>
                <w:sz w:val="20"/>
                <w:szCs w:val="20"/>
              </w:rPr>
              <w:t>4 • 6 instead of adding.  Let students share why multiplication would be easier and quicker than addition.  Then write 7 • 7 • 7 • 7• 7 for students to see and discuss possible ways to rewrite the expression that would be simpler to write and solve</w:t>
            </w:r>
            <w:r w:rsidRPr="00B4641E">
              <w:rPr>
                <w:rFonts w:ascii="Times New Roman" w:hAnsi="Times New Roman"/>
                <w:b/>
                <w:sz w:val="20"/>
                <w:szCs w:val="20"/>
              </w:rPr>
              <w:t>.</w:t>
            </w:r>
            <w:r>
              <w:rPr>
                <w:rFonts w:ascii="Times New Roman" w:hAnsi="Times New Roman"/>
                <w:b/>
                <w:sz w:val="20"/>
                <w:szCs w:val="20"/>
              </w:rPr>
              <w:t xml:space="preserve">  </w:t>
            </w:r>
            <w:r w:rsidRPr="00FD2025">
              <w:rPr>
                <w:rFonts w:ascii="Times New Roman" w:hAnsi="Times New Roman"/>
                <w:sz w:val="20"/>
                <w:szCs w:val="20"/>
              </w:rPr>
              <w:t xml:space="preserve">Explain how exponents and bases can be used to </w:t>
            </w:r>
            <w:r>
              <w:rPr>
                <w:rFonts w:ascii="Times New Roman" w:hAnsi="Times New Roman"/>
                <w:sz w:val="20"/>
                <w:szCs w:val="20"/>
              </w:rPr>
              <w:t>rewrite ex</w:t>
            </w:r>
            <w:r w:rsidRPr="00FD2025">
              <w:rPr>
                <w:rFonts w:ascii="Times New Roman" w:hAnsi="Times New Roman"/>
                <w:sz w:val="20"/>
                <w:szCs w:val="20"/>
              </w:rPr>
              <w:t>pressions.</w:t>
            </w:r>
          </w:p>
          <w:p w:rsidR="009B7659" w:rsidRPr="005841A6" w:rsidRDefault="009B7659" w:rsidP="00961305">
            <w:pPr>
              <w:spacing w:after="0" w:line="240" w:lineRule="auto"/>
              <w:rPr>
                <w:rFonts w:ascii="Times New Roman" w:hAnsi="Times New Roman"/>
                <w:b/>
                <w:sz w:val="20"/>
                <w:szCs w:val="20"/>
              </w:rPr>
            </w:pPr>
          </w:p>
        </w:tc>
      </w:tr>
      <w:tr w:rsidR="009B7659" w:rsidRPr="005841A6" w:rsidTr="00961305">
        <w:tc>
          <w:tcPr>
            <w:tcW w:w="2970" w:type="dxa"/>
            <w:tcBorders>
              <w:top w:val="single" w:sz="4" w:space="0" w:color="auto"/>
              <w:left w:val="single" w:sz="4" w:space="0" w:color="auto"/>
              <w:bottom w:val="single" w:sz="4" w:space="0" w:color="auto"/>
              <w:right w:val="single" w:sz="6" w:space="0" w:color="auto"/>
            </w:tcBorders>
          </w:tcPr>
          <w:p w:rsidR="009B7659" w:rsidRPr="005841A6"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9B7659" w:rsidRPr="005841A6" w:rsidRDefault="009B7659" w:rsidP="00961305">
            <w:pPr>
              <w:spacing w:after="0" w:line="240" w:lineRule="auto"/>
              <w:jc w:val="center"/>
              <w:rPr>
                <w:rFonts w:ascii="Times New Roman" w:hAnsi="Times New Roman"/>
                <w:b/>
                <w:sz w:val="20"/>
                <w:szCs w:val="20"/>
              </w:rPr>
            </w:pPr>
          </w:p>
          <w:p w:rsidR="009B7659" w:rsidRPr="005841A6"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9B7659" w:rsidRPr="005841A6" w:rsidRDefault="009B7659" w:rsidP="00961305">
            <w:pPr>
              <w:spacing w:after="0" w:line="240" w:lineRule="auto"/>
              <w:jc w:val="center"/>
              <w:rPr>
                <w:rFonts w:ascii="Times New Roman" w:hAnsi="Times New Roman"/>
                <w:b/>
                <w:sz w:val="20"/>
                <w:szCs w:val="20"/>
              </w:rPr>
            </w:pPr>
          </w:p>
          <w:p w:rsidR="009B7659"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9B7659"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9B7659"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9B7659" w:rsidRPr="005841A6"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p w:rsidR="009B7659" w:rsidRPr="005841A6" w:rsidRDefault="009B7659" w:rsidP="00961305">
            <w:pPr>
              <w:spacing w:after="0" w:line="240" w:lineRule="auto"/>
              <w:jc w:val="center"/>
              <w:rPr>
                <w:rFonts w:ascii="Times New Roman" w:hAnsi="Times New Roman"/>
                <w:b/>
                <w:sz w:val="20"/>
                <w:szCs w:val="20"/>
              </w:rPr>
            </w:pPr>
          </w:p>
          <w:p w:rsidR="009B7659" w:rsidRPr="005841A6" w:rsidRDefault="009B7659" w:rsidP="00961305">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9B7659" w:rsidRPr="00E37761" w:rsidRDefault="009B7659" w:rsidP="00961305">
            <w:pPr>
              <w:spacing w:after="0" w:line="240" w:lineRule="auto"/>
              <w:rPr>
                <w:rFonts w:ascii="Times New Roman" w:hAnsi="Times New Roman"/>
                <w:sz w:val="20"/>
                <w:szCs w:val="20"/>
              </w:rPr>
            </w:pPr>
            <w:r>
              <w:rPr>
                <w:rFonts w:ascii="Times New Roman" w:hAnsi="Times New Roman"/>
                <w:b/>
                <w:sz w:val="20"/>
                <w:szCs w:val="20"/>
              </w:rPr>
              <w:lastRenderedPageBreak/>
              <w:t xml:space="preserve">Me: </w:t>
            </w:r>
            <w:r w:rsidRPr="00E37761">
              <w:rPr>
                <w:rFonts w:ascii="Times New Roman" w:hAnsi="Times New Roman"/>
                <w:sz w:val="20"/>
                <w:szCs w:val="20"/>
              </w:rPr>
              <w:t xml:space="preserve">Using the </w:t>
            </w:r>
            <w:proofErr w:type="spellStart"/>
            <w:r w:rsidRPr="00E37761">
              <w:rPr>
                <w:rFonts w:ascii="Times New Roman" w:hAnsi="Times New Roman"/>
                <w:sz w:val="20"/>
                <w:szCs w:val="20"/>
              </w:rPr>
              <w:t>Math’scool</w:t>
            </w:r>
            <w:proofErr w:type="spellEnd"/>
            <w:r w:rsidRPr="00E37761">
              <w:rPr>
                <w:rFonts w:ascii="Times New Roman" w:hAnsi="Times New Roman"/>
                <w:sz w:val="20"/>
                <w:szCs w:val="20"/>
              </w:rPr>
              <w:t xml:space="preserve"> lesson 5.6, introduce exponential notation.  Then have students write 5</w:t>
            </w:r>
            <w:r w:rsidRPr="00E37761">
              <w:rPr>
                <w:rFonts w:ascii="Baskerville Old Face" w:hAnsi="Baskerville Old Face"/>
                <w:sz w:val="20"/>
                <w:szCs w:val="20"/>
              </w:rPr>
              <w:t>³</w:t>
            </w:r>
            <w:r w:rsidRPr="00E37761">
              <w:rPr>
                <w:rFonts w:ascii="Times New Roman" w:hAnsi="Times New Roman"/>
                <w:sz w:val="20"/>
                <w:szCs w:val="20"/>
              </w:rPr>
              <w:t xml:space="preserve"> in their notes and identify five as the base and three as the exponent or power.  Also discuss how this can signify five-cubed</w:t>
            </w:r>
            <w:r>
              <w:rPr>
                <w:rFonts w:ascii="Times New Roman" w:hAnsi="Times New Roman"/>
                <w:sz w:val="20"/>
                <w:szCs w:val="20"/>
              </w:rPr>
              <w:t xml:space="preserve"> and then explain how a power of two may be read as squared</w:t>
            </w:r>
            <w:r w:rsidRPr="00E37761">
              <w:rPr>
                <w:rFonts w:ascii="Times New Roman" w:hAnsi="Times New Roman"/>
                <w:sz w:val="20"/>
                <w:szCs w:val="20"/>
              </w:rPr>
              <w:t>.  Then allow time for the students to practice reading the expressions correctly, such as three to the fifth power.  Model for the students how to accurately read and write the expressions.</w:t>
            </w:r>
          </w:p>
          <w:p w:rsidR="009B7659" w:rsidRDefault="009B7659" w:rsidP="00961305">
            <w:pPr>
              <w:spacing w:after="0" w:line="240" w:lineRule="auto"/>
              <w:rPr>
                <w:rFonts w:ascii="Times New Roman" w:hAnsi="Times New Roman"/>
                <w:sz w:val="20"/>
                <w:szCs w:val="20"/>
              </w:rPr>
            </w:pPr>
            <w:r>
              <w:rPr>
                <w:rFonts w:ascii="Times New Roman" w:hAnsi="Times New Roman"/>
                <w:b/>
                <w:sz w:val="20"/>
                <w:szCs w:val="20"/>
              </w:rPr>
              <w:t xml:space="preserve">We:  </w:t>
            </w:r>
            <w:r>
              <w:rPr>
                <w:rFonts w:ascii="Times New Roman" w:hAnsi="Times New Roman"/>
                <w:sz w:val="20"/>
                <w:szCs w:val="20"/>
              </w:rPr>
              <w:t xml:space="preserve">Together, teacher and students will define base and exponent with nonverbal gestures.  Base will be represented with fists on hips and exponent will be represented with left hand flashing (opening and closing) in the air over the left shoulder.  Then, using sample </w:t>
            </w:r>
            <w:proofErr w:type="gramStart"/>
            <w:r>
              <w:rPr>
                <w:rFonts w:ascii="Times New Roman" w:hAnsi="Times New Roman"/>
                <w:sz w:val="20"/>
                <w:szCs w:val="20"/>
              </w:rPr>
              <w:t>problems,</w:t>
            </w:r>
            <w:proofErr w:type="gramEnd"/>
            <w:r>
              <w:rPr>
                <w:rFonts w:ascii="Times New Roman" w:hAnsi="Times New Roman"/>
                <w:sz w:val="20"/>
                <w:szCs w:val="20"/>
              </w:rPr>
              <w:t xml:space="preserve"> have students practice writing out the expression before solving.  This may be done on white </w:t>
            </w:r>
            <w:r>
              <w:rPr>
                <w:rFonts w:ascii="Times New Roman" w:hAnsi="Times New Roman"/>
                <w:sz w:val="20"/>
                <w:szCs w:val="20"/>
              </w:rPr>
              <w:lastRenderedPageBreak/>
              <w:t>boards or in student notebooks.</w:t>
            </w:r>
          </w:p>
          <w:p w:rsidR="009B7659" w:rsidRDefault="009B7659" w:rsidP="00961305">
            <w:pPr>
              <w:spacing w:after="0" w:line="240" w:lineRule="auto"/>
              <w:rPr>
                <w:rFonts w:ascii="Times New Roman" w:hAnsi="Times New Roman"/>
                <w:sz w:val="20"/>
                <w:szCs w:val="20"/>
              </w:rPr>
            </w:pPr>
            <w:r w:rsidRPr="00E37761">
              <w:rPr>
                <w:rFonts w:ascii="Times New Roman" w:hAnsi="Times New Roman"/>
                <w:b/>
                <w:sz w:val="20"/>
                <w:szCs w:val="20"/>
              </w:rPr>
              <w:t>Few</w:t>
            </w:r>
            <w:r>
              <w:rPr>
                <w:rFonts w:ascii="Times New Roman" w:hAnsi="Times New Roman"/>
                <w:sz w:val="20"/>
                <w:szCs w:val="20"/>
              </w:rPr>
              <w:t>:  Students will complete Common Core lesson 3-1, pages 59-61.  Students will be allowed to share their responses with their shoulder partner.  The correct answers will be shared with the entire class.</w:t>
            </w:r>
          </w:p>
          <w:p w:rsidR="009B7659" w:rsidRPr="001627D0" w:rsidRDefault="009B7659" w:rsidP="00961305">
            <w:pPr>
              <w:spacing w:after="0" w:line="240" w:lineRule="auto"/>
              <w:rPr>
                <w:rFonts w:ascii="Times New Roman" w:hAnsi="Times New Roman"/>
                <w:sz w:val="20"/>
                <w:szCs w:val="20"/>
              </w:rPr>
            </w:pPr>
            <w:r w:rsidRPr="00F85057">
              <w:rPr>
                <w:rFonts w:ascii="Times New Roman" w:hAnsi="Times New Roman"/>
                <w:b/>
                <w:sz w:val="20"/>
                <w:szCs w:val="20"/>
              </w:rPr>
              <w:t>You</w:t>
            </w:r>
            <w:r>
              <w:rPr>
                <w:rFonts w:ascii="Times New Roman" w:hAnsi="Times New Roman"/>
                <w:sz w:val="20"/>
                <w:szCs w:val="20"/>
              </w:rPr>
              <w:t>:  On their own, students will respond to the following journal entries.  This may be done during class or for homework, depending on time.  Students will also complete the Exponents Puzzle worksheet.</w:t>
            </w:r>
          </w:p>
        </w:tc>
      </w:tr>
      <w:tr w:rsidR="009B7659" w:rsidRPr="005841A6" w:rsidTr="00961305">
        <w:tc>
          <w:tcPr>
            <w:tcW w:w="2970" w:type="dxa"/>
            <w:tcBorders>
              <w:top w:val="single" w:sz="4" w:space="0" w:color="auto"/>
              <w:left w:val="single" w:sz="4" w:space="0" w:color="auto"/>
              <w:bottom w:val="single" w:sz="4" w:space="0" w:color="auto"/>
              <w:right w:val="single" w:sz="6" w:space="0" w:color="auto"/>
            </w:tcBorders>
          </w:tcPr>
          <w:p w:rsidR="009B7659" w:rsidRPr="005841A6"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9B7659" w:rsidRPr="005841A6"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9B7659" w:rsidRPr="005841A6" w:rsidRDefault="009B7659" w:rsidP="00961305">
            <w:pPr>
              <w:spacing w:after="0" w:line="240" w:lineRule="auto"/>
              <w:rPr>
                <w:rFonts w:ascii="Times New Roman" w:hAnsi="Times New Roman"/>
                <w:b/>
                <w:sz w:val="20"/>
                <w:szCs w:val="20"/>
              </w:rPr>
            </w:pPr>
            <w:r w:rsidRPr="00F85057">
              <w:rPr>
                <w:rFonts w:ascii="Times New Roman" w:hAnsi="Times New Roman"/>
                <w:sz w:val="20"/>
                <w:szCs w:val="20"/>
              </w:rPr>
              <w:t>In closing, review the nonverbal gestures for exponents and base by giving the students examples orally with the associated gesture.  First five students to correctly evaluate the power will win a treat.  (Throw the treat at the student with the ‘flashing’ exponent hand</w:t>
            </w:r>
            <w:r>
              <w:rPr>
                <w:rFonts w:ascii="Times New Roman" w:hAnsi="Times New Roman"/>
                <w:b/>
                <w:sz w:val="20"/>
                <w:szCs w:val="20"/>
              </w:rPr>
              <w:t>.</w:t>
            </w:r>
          </w:p>
        </w:tc>
      </w:tr>
      <w:tr w:rsidR="009B7659" w:rsidRPr="005841A6" w:rsidTr="00961305">
        <w:tc>
          <w:tcPr>
            <w:tcW w:w="2970" w:type="dxa"/>
            <w:tcBorders>
              <w:top w:val="single" w:sz="4" w:space="0" w:color="auto"/>
              <w:left w:val="single" w:sz="4" w:space="0" w:color="auto"/>
              <w:bottom w:val="single" w:sz="4" w:space="0" w:color="auto"/>
              <w:right w:val="single" w:sz="6" w:space="0" w:color="auto"/>
            </w:tcBorders>
          </w:tcPr>
          <w:p w:rsidR="009B7659" w:rsidRPr="005841A6"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9B7659" w:rsidRDefault="009B7659" w:rsidP="00961305">
            <w:pPr>
              <w:spacing w:after="0" w:line="240" w:lineRule="auto"/>
              <w:rPr>
                <w:rFonts w:ascii="Times New Roman" w:hAnsi="Times New Roman"/>
                <w:sz w:val="20"/>
                <w:szCs w:val="20"/>
              </w:rPr>
            </w:pPr>
            <w:r>
              <w:rPr>
                <w:rFonts w:ascii="Times New Roman" w:hAnsi="Times New Roman"/>
                <w:sz w:val="20"/>
                <w:szCs w:val="20"/>
              </w:rPr>
              <w:t xml:space="preserve">Journal Entries:  </w:t>
            </w:r>
          </w:p>
          <w:p w:rsidR="009B7659" w:rsidRPr="00E37761" w:rsidRDefault="009B7659" w:rsidP="00961305">
            <w:pPr>
              <w:spacing w:after="0" w:line="240" w:lineRule="auto"/>
              <w:rPr>
                <w:rFonts w:ascii="Times New Roman" w:hAnsi="Times New Roman"/>
                <w:sz w:val="20"/>
                <w:szCs w:val="20"/>
              </w:rPr>
            </w:pPr>
            <w:r>
              <w:rPr>
                <w:rFonts w:ascii="Times New Roman" w:hAnsi="Times New Roman"/>
                <w:sz w:val="20"/>
                <w:szCs w:val="20"/>
              </w:rPr>
              <w:t>1 - Explain how to write 64 as the factor 2, raised to a power.</w:t>
            </w:r>
          </w:p>
          <w:p w:rsidR="009B7659" w:rsidRPr="001627D0" w:rsidRDefault="009B7659" w:rsidP="00961305">
            <w:pPr>
              <w:spacing w:after="0" w:line="240" w:lineRule="auto"/>
              <w:rPr>
                <w:rFonts w:ascii="Times New Roman" w:hAnsi="Times New Roman"/>
                <w:sz w:val="20"/>
                <w:szCs w:val="20"/>
              </w:rPr>
            </w:pPr>
            <w:r w:rsidRPr="007048E4">
              <w:rPr>
                <w:rFonts w:ascii="Times New Roman" w:hAnsi="Times New Roman"/>
                <w:sz w:val="20"/>
                <w:szCs w:val="20"/>
              </w:rPr>
              <w:t>2 – Express the following product using exponents.  Explain your procedure.</w:t>
            </w:r>
            <w:r>
              <w:rPr>
                <w:rFonts w:ascii="Times New Roman" w:hAnsi="Times New Roman"/>
                <w:sz w:val="20"/>
                <w:szCs w:val="20"/>
              </w:rPr>
              <w:t xml:space="preserve">  5 to the third power </w:t>
            </w:r>
            <w:proofErr w:type="gramStart"/>
            <w:r>
              <w:rPr>
                <w:rFonts w:ascii="Times New Roman" w:hAnsi="Times New Roman"/>
                <w:sz w:val="20"/>
                <w:szCs w:val="20"/>
              </w:rPr>
              <w:t>times</w:t>
            </w:r>
            <w:proofErr w:type="gramEnd"/>
            <w:r>
              <w:rPr>
                <w:rFonts w:ascii="Times New Roman" w:hAnsi="Times New Roman"/>
                <w:sz w:val="20"/>
                <w:szCs w:val="20"/>
              </w:rPr>
              <w:t xml:space="preserve"> five to the sixth power.</w:t>
            </w:r>
          </w:p>
        </w:tc>
      </w:tr>
      <w:tr w:rsidR="009B7659" w:rsidRPr="005841A6" w:rsidTr="00961305">
        <w:tc>
          <w:tcPr>
            <w:tcW w:w="2970" w:type="dxa"/>
            <w:tcBorders>
              <w:top w:val="single" w:sz="4" w:space="0" w:color="auto"/>
              <w:left w:val="single" w:sz="4" w:space="0" w:color="auto"/>
              <w:bottom w:val="single" w:sz="4" w:space="0" w:color="auto"/>
              <w:right w:val="single" w:sz="6" w:space="0" w:color="auto"/>
            </w:tcBorders>
          </w:tcPr>
          <w:p w:rsidR="009B7659" w:rsidRPr="005841A6" w:rsidRDefault="009B7659" w:rsidP="00961305">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9B7659" w:rsidRPr="005841A6" w:rsidRDefault="009B7659" w:rsidP="00961305">
            <w:pPr>
              <w:spacing w:after="0" w:line="240" w:lineRule="auto"/>
              <w:jc w:val="center"/>
              <w:rPr>
                <w:rFonts w:ascii="Times New Roman" w:hAnsi="Times New Roman"/>
                <w:b/>
                <w:sz w:val="20"/>
                <w:szCs w:val="20"/>
              </w:rPr>
            </w:pPr>
          </w:p>
          <w:p w:rsidR="009B7659" w:rsidRPr="005841A6" w:rsidRDefault="009B7659" w:rsidP="00961305">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9B7659" w:rsidRPr="00F85057" w:rsidRDefault="009B7659" w:rsidP="00961305">
            <w:pPr>
              <w:spacing w:after="0" w:line="240" w:lineRule="auto"/>
              <w:rPr>
                <w:rFonts w:ascii="Times New Roman" w:hAnsi="Times New Roman"/>
                <w:sz w:val="20"/>
                <w:szCs w:val="20"/>
              </w:rPr>
            </w:pPr>
            <w:r w:rsidRPr="00F85057">
              <w:rPr>
                <w:rFonts w:ascii="Times New Roman" w:hAnsi="Times New Roman"/>
                <w:sz w:val="20"/>
                <w:szCs w:val="20"/>
              </w:rPr>
              <w:t xml:space="preserve">Share a Math Joke:  In the Math Olympics, the contestant from Havana calculated the largest result.  Everyone else was </w:t>
            </w:r>
            <w:proofErr w:type="spellStart"/>
            <w:r w:rsidRPr="00F85057">
              <w:rPr>
                <w:rFonts w:ascii="Times New Roman" w:hAnsi="Times New Roman"/>
                <w:sz w:val="20"/>
                <w:szCs w:val="20"/>
              </w:rPr>
              <w:t>squarin</w:t>
            </w:r>
            <w:proofErr w:type="spellEnd"/>
            <w:r w:rsidRPr="00F85057">
              <w:rPr>
                <w:rFonts w:ascii="Times New Roman" w:hAnsi="Times New Roman"/>
                <w:sz w:val="20"/>
                <w:szCs w:val="20"/>
              </w:rPr>
              <w:t xml:space="preserve">’ while he was </w:t>
            </w:r>
            <w:r w:rsidRPr="00F85057">
              <w:rPr>
                <w:rFonts w:ascii="Times New Roman" w:hAnsi="Times New Roman"/>
                <w:i/>
                <w:sz w:val="20"/>
                <w:szCs w:val="20"/>
              </w:rPr>
              <w:t>Cuban</w:t>
            </w:r>
            <w:r w:rsidRPr="00F85057">
              <w:rPr>
                <w:rFonts w:ascii="Times New Roman" w:hAnsi="Times New Roman"/>
                <w:sz w:val="20"/>
                <w:szCs w:val="20"/>
              </w:rPr>
              <w:t>.</w:t>
            </w:r>
            <w:r>
              <w:rPr>
                <w:rFonts w:ascii="Times New Roman" w:hAnsi="Times New Roman"/>
                <w:sz w:val="20"/>
                <w:szCs w:val="20"/>
              </w:rPr>
              <w:t xml:space="preserve">  As time allows, discuss the point/pun of the joke.</w:t>
            </w:r>
          </w:p>
        </w:tc>
      </w:tr>
    </w:tbl>
    <w:p w:rsidR="009B7659" w:rsidRDefault="009B7659" w:rsidP="009B7659">
      <w:pPr>
        <w:rPr>
          <w:rFonts w:ascii="Times New Roman" w:hAnsi="Times New Roman"/>
          <w:sz w:val="20"/>
          <w:szCs w:val="20"/>
        </w:rPr>
      </w:pPr>
    </w:p>
    <w:p w:rsidR="009B7659" w:rsidRDefault="009B7659" w:rsidP="009B7659">
      <w:pPr>
        <w:rPr>
          <w:rFonts w:ascii="Times New Roman" w:hAnsi="Times New Roman"/>
          <w:sz w:val="20"/>
          <w:szCs w:val="20"/>
        </w:rPr>
      </w:pPr>
    </w:p>
    <w:p w:rsidR="009B7659" w:rsidRDefault="009B7659" w:rsidP="009B7659">
      <w:pPr>
        <w:rPr>
          <w:rFonts w:ascii="Times New Roman" w:hAnsi="Times New Roman"/>
          <w:sz w:val="20"/>
          <w:szCs w:val="20"/>
        </w:rPr>
      </w:pPr>
    </w:p>
    <w:p w:rsidR="009B7659" w:rsidRDefault="009B7659" w:rsidP="009B7659">
      <w:pPr>
        <w:rPr>
          <w:rFonts w:ascii="Times New Roman" w:hAnsi="Times New Roman"/>
          <w:sz w:val="20"/>
          <w:szCs w:val="20"/>
        </w:rPr>
      </w:pPr>
    </w:p>
    <w:p w:rsidR="009B7659" w:rsidRDefault="009B7659" w:rsidP="009B7659">
      <w:pPr>
        <w:rPr>
          <w:rFonts w:ascii="Times New Roman" w:hAnsi="Times New Roman"/>
          <w:sz w:val="20"/>
          <w:szCs w:val="20"/>
        </w:rPr>
      </w:pPr>
    </w:p>
    <w:p w:rsidR="009B7659" w:rsidRDefault="009B7659" w:rsidP="009B7659">
      <w:pPr>
        <w:rPr>
          <w:rFonts w:ascii="Times New Roman" w:hAnsi="Times New Roman"/>
          <w:sz w:val="20"/>
          <w:szCs w:val="20"/>
        </w:rPr>
      </w:pPr>
    </w:p>
    <w:p w:rsidR="00E63D5A" w:rsidRDefault="00E63D5A"/>
    <w:sectPr w:rsidR="00E63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5D38EB"/>
    <w:multiLevelType w:val="hybridMultilevel"/>
    <w:tmpl w:val="78EC70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659"/>
    <w:rsid w:val="000556E2"/>
    <w:rsid w:val="00146B9D"/>
    <w:rsid w:val="00156963"/>
    <w:rsid w:val="001C494B"/>
    <w:rsid w:val="002013A6"/>
    <w:rsid w:val="00223D14"/>
    <w:rsid w:val="0024650E"/>
    <w:rsid w:val="00255AC3"/>
    <w:rsid w:val="00263541"/>
    <w:rsid w:val="002A20BD"/>
    <w:rsid w:val="002A5044"/>
    <w:rsid w:val="00365821"/>
    <w:rsid w:val="003F339F"/>
    <w:rsid w:val="00403BB4"/>
    <w:rsid w:val="004C14D3"/>
    <w:rsid w:val="004E06C0"/>
    <w:rsid w:val="004E531E"/>
    <w:rsid w:val="00505411"/>
    <w:rsid w:val="005B43D5"/>
    <w:rsid w:val="005B600E"/>
    <w:rsid w:val="006359BC"/>
    <w:rsid w:val="00691CD9"/>
    <w:rsid w:val="00732E9A"/>
    <w:rsid w:val="0079455C"/>
    <w:rsid w:val="008D7694"/>
    <w:rsid w:val="00916F08"/>
    <w:rsid w:val="0093686E"/>
    <w:rsid w:val="009B7659"/>
    <w:rsid w:val="009C1F81"/>
    <w:rsid w:val="00A7121F"/>
    <w:rsid w:val="00B02CE3"/>
    <w:rsid w:val="00B05AD0"/>
    <w:rsid w:val="00BA5512"/>
    <w:rsid w:val="00BB6193"/>
    <w:rsid w:val="00C0537F"/>
    <w:rsid w:val="00CE0142"/>
    <w:rsid w:val="00CE5C0D"/>
    <w:rsid w:val="00CF56FA"/>
    <w:rsid w:val="00D14CB0"/>
    <w:rsid w:val="00D94A56"/>
    <w:rsid w:val="00DF2181"/>
    <w:rsid w:val="00E63D5A"/>
    <w:rsid w:val="00F56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65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659"/>
    <w:pPr>
      <w:ind w:left="720"/>
      <w:contextualSpacing/>
    </w:pPr>
  </w:style>
  <w:style w:type="paragraph" w:styleId="BalloonText">
    <w:name w:val="Balloon Text"/>
    <w:basedOn w:val="Normal"/>
    <w:link w:val="BalloonTextChar"/>
    <w:uiPriority w:val="99"/>
    <w:semiHidden/>
    <w:unhideWhenUsed/>
    <w:rsid w:val="009B76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65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65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659"/>
    <w:pPr>
      <w:ind w:left="720"/>
      <w:contextualSpacing/>
    </w:pPr>
  </w:style>
  <w:style w:type="paragraph" w:styleId="BalloonText">
    <w:name w:val="Balloon Text"/>
    <w:basedOn w:val="Normal"/>
    <w:link w:val="BalloonTextChar"/>
    <w:uiPriority w:val="99"/>
    <w:semiHidden/>
    <w:unhideWhenUsed/>
    <w:rsid w:val="009B76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65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 Wheat</dc:creator>
  <cp:lastModifiedBy>Guilford County Schools</cp:lastModifiedBy>
  <cp:revision>2</cp:revision>
  <dcterms:created xsi:type="dcterms:W3CDTF">2012-08-02T17:57:00Z</dcterms:created>
  <dcterms:modified xsi:type="dcterms:W3CDTF">2012-08-02T17:57:00Z</dcterms:modified>
</cp:coreProperties>
</file>